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0A" w:rsidRPr="00AC1B3D" w:rsidRDefault="0011190A" w:rsidP="0011190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1190A" w:rsidRPr="00AC1B3D" w:rsidRDefault="0011190A" w:rsidP="001119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1190A" w:rsidRPr="00AC1B3D" w:rsidRDefault="0011190A" w:rsidP="00111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B3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1190A" w:rsidRPr="00AC1B3D" w:rsidRDefault="0011190A" w:rsidP="0011190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C1B3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1190A" w:rsidRPr="00AC1B3D" w:rsidRDefault="0011190A" w:rsidP="0011190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ru-RU"/>
        </w:rPr>
        <w:t>11</w:t>
      </w:r>
      <w:r w:rsidR="006210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1B3D">
        <w:rPr>
          <w:rFonts w:ascii="Times New Roman" w:hAnsi="Times New Roman"/>
          <w:sz w:val="24"/>
          <w:szCs w:val="24"/>
          <w:lang w:val="ru-RU"/>
        </w:rPr>
        <w:t>Број 06-2/</w:t>
      </w:r>
      <w:r w:rsidR="00B55CEF" w:rsidRPr="00AC1B3D">
        <w:rPr>
          <w:rFonts w:ascii="Times New Roman" w:hAnsi="Times New Roman"/>
          <w:sz w:val="24"/>
          <w:szCs w:val="24"/>
          <w:lang w:val="sr-Cyrl-RS"/>
        </w:rPr>
        <w:t>494</w:t>
      </w:r>
      <w:r w:rsidR="006210F7">
        <w:rPr>
          <w:rFonts w:ascii="Times New Roman" w:hAnsi="Times New Roman"/>
          <w:sz w:val="24"/>
          <w:szCs w:val="24"/>
          <w:lang w:val="sr-Cyrl-RS"/>
        </w:rPr>
        <w:t>-21</w:t>
      </w:r>
    </w:p>
    <w:p w:rsidR="0011190A" w:rsidRPr="00AC1B3D" w:rsidRDefault="0011190A" w:rsidP="0011190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sr-Cyrl-RS"/>
        </w:rPr>
        <w:t>2</w:t>
      </w:r>
      <w:r w:rsidR="00B55CEF" w:rsidRPr="00AC1B3D">
        <w:rPr>
          <w:rFonts w:ascii="Times New Roman" w:hAnsi="Times New Roman"/>
          <w:sz w:val="24"/>
          <w:szCs w:val="24"/>
          <w:lang w:val="sr-Cyrl-RS"/>
        </w:rPr>
        <w:t>5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55CEF" w:rsidRPr="00AC1B3D">
        <w:rPr>
          <w:rFonts w:ascii="Times New Roman" w:hAnsi="Times New Roman"/>
          <w:sz w:val="24"/>
          <w:szCs w:val="24"/>
          <w:lang w:val="sr-Cyrl-RS"/>
        </w:rPr>
        <w:t>новембар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B55CEF" w:rsidRPr="00AC1B3D">
        <w:rPr>
          <w:rFonts w:ascii="Times New Roman" w:hAnsi="Times New Roman"/>
          <w:sz w:val="24"/>
          <w:szCs w:val="24"/>
          <w:lang w:val="sr-Cyrl-RS"/>
        </w:rPr>
        <w:t>21</w:t>
      </w:r>
      <w:r w:rsidRPr="00AC1B3D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1190A" w:rsidRPr="00AC1B3D" w:rsidRDefault="0011190A" w:rsidP="007A402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C1B3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1190A" w:rsidRPr="00AC1B3D" w:rsidRDefault="0011190A" w:rsidP="0011190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1190A" w:rsidRPr="00AC1B3D" w:rsidRDefault="0011190A" w:rsidP="001119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C1B3D">
        <w:rPr>
          <w:rFonts w:ascii="Times New Roman" w:eastAsia="Times New Roman" w:hAnsi="Times New Roman"/>
          <w:sz w:val="24"/>
          <w:szCs w:val="24"/>
        </w:rPr>
        <w:t>ЗАПИСНИК</w:t>
      </w:r>
    </w:p>
    <w:p w:rsidR="0011190A" w:rsidRPr="00AC1B3D" w:rsidRDefault="00B55CEF" w:rsidP="001119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52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2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5. НОВЕМБ</w:t>
      </w:r>
      <w:r w:rsidR="00D51517">
        <w:rPr>
          <w:rFonts w:ascii="Times New Roman" w:eastAsia="Times New Roman" w:hAnsi="Times New Roman"/>
          <w:sz w:val="24"/>
          <w:szCs w:val="24"/>
          <w:lang w:val="sr-Cyrl-RS"/>
        </w:rPr>
        <w:t>РА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20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.</w:t>
      </w:r>
      <w:r w:rsidR="0011190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1190A" w:rsidRPr="00AC1B3D">
        <w:rPr>
          <w:rFonts w:ascii="Times New Roman" w:eastAsia="Times New Roman" w:hAnsi="Times New Roman"/>
          <w:sz w:val="24"/>
          <w:szCs w:val="24"/>
        </w:rPr>
        <w:t>ГОДИНЕ</w:t>
      </w:r>
    </w:p>
    <w:p w:rsidR="007A4021" w:rsidRPr="00AC1B3D" w:rsidRDefault="007A4021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1190A" w:rsidRPr="00AC1B3D" w:rsidRDefault="0011190A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Седница је почела у 1</w:t>
      </w:r>
      <w:r w:rsidRPr="00AC1B3D">
        <w:rPr>
          <w:rFonts w:ascii="Times New Roman" w:eastAsia="Times New Roman" w:hAnsi="Times New Roman"/>
          <w:sz w:val="24"/>
          <w:szCs w:val="24"/>
        </w:rPr>
        <w:t>2,</w:t>
      </w:r>
      <w:r w:rsidR="00B55CEF" w:rsidRPr="00AC1B3D">
        <w:rPr>
          <w:rFonts w:ascii="Times New Roman" w:eastAsia="Times New Roman" w:hAnsi="Times New Roman"/>
          <w:sz w:val="24"/>
          <w:szCs w:val="24"/>
          <w:lang w:val="sr-Cyrl-RS"/>
        </w:rPr>
        <w:t>00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11190A" w:rsidRPr="00AC1B3D" w:rsidRDefault="0011190A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CC09B6" w:rsidRPr="00AC1B3D" w:rsidRDefault="0011190A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AC1B3D">
        <w:rPr>
          <w:rFonts w:ascii="Times New Roman" w:eastAsia="Times New Roman" w:hAnsi="Times New Roman"/>
          <w:sz w:val="24"/>
          <w:szCs w:val="24"/>
        </w:rPr>
        <w:t>: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Верољуб Арсић, Зоран Бојанић, 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Никола Јоловић и Оливера Пешић, као и заменици чланова Одбора: Адријана Пуповац, Ана Белоица, Зоран Томић, Снежана Петровић и Михаило Јокић. </w:t>
      </w:r>
    </w:p>
    <w:p w:rsidR="0011190A" w:rsidRPr="00AC1B3D" w:rsidRDefault="0011190A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Горан Ковачевић, Бобан Бирманчевић, 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Душан Бајатовић, 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>Љиљана Кузмановић Вујаковић,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Војислав Вујић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Золтан Пек</w:t>
      </w:r>
      <w:r w:rsidR="0064035C">
        <w:rPr>
          <w:rFonts w:ascii="Times New Roman" w:eastAsia="Times New Roman" w:hAnsi="Times New Roman"/>
          <w:sz w:val="24"/>
          <w:szCs w:val="24"/>
          <w:lang w:val="sr-Cyrl-RS"/>
        </w:rPr>
        <w:t xml:space="preserve"> и Милорад Мијатовић, 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као ни њихови заменици.</w:t>
      </w:r>
    </w:p>
    <w:p w:rsidR="00B55CEF" w:rsidRPr="00AC1B3D" w:rsidRDefault="00B55CEF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присуствује кандидат за члана Савета гувернера Народне банке Србије Стојан Стаменковић. </w:t>
      </w:r>
    </w:p>
    <w:p w:rsidR="0011190A" w:rsidRPr="00AC1B3D" w:rsidRDefault="0011190A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Одбор је једногласно (</w:t>
      </w:r>
      <w:r w:rsidR="00B55CEF"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AC1B3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 </w:t>
      </w:r>
      <w:r w:rsidRPr="00AC1B3D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11190A" w:rsidRPr="00AC1B3D" w:rsidRDefault="0011190A" w:rsidP="0011190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1190A" w:rsidRPr="00AC1B3D" w:rsidRDefault="0011190A" w:rsidP="00111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C1B3D">
        <w:rPr>
          <w:rFonts w:ascii="Times New Roman" w:hAnsi="Times New Roman"/>
          <w:b/>
          <w:sz w:val="24"/>
          <w:szCs w:val="24"/>
          <w:lang w:val="ru-RU"/>
        </w:rPr>
        <w:t>Д н е в н и     р е д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11190A" w:rsidRPr="00AC1B3D" w:rsidRDefault="0011190A" w:rsidP="001119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714F9" w:rsidRPr="00AC1B3D" w:rsidRDefault="002714F9" w:rsidP="007A402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Cs/>
          <w:sz w:val="24"/>
          <w:szCs w:val="24"/>
          <w:lang w:val="sr-Cyrl-CS"/>
        </w:rPr>
        <w:t>1.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 xml:space="preserve"> Разговор са кандидатом за избор члана Савета гувернера Народне банке Србије;</w:t>
      </w:r>
    </w:p>
    <w:p w:rsidR="002714F9" w:rsidRPr="00AC1B3D" w:rsidRDefault="002714F9" w:rsidP="007A402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AC1B3D">
        <w:rPr>
          <w:rFonts w:ascii="Times New Roman" w:hAnsi="Times New Roman"/>
          <w:bCs/>
          <w:sz w:val="24"/>
          <w:szCs w:val="24"/>
          <w:lang w:val="sr-Cyrl-RS"/>
        </w:rPr>
        <w:t>2. Утврђивање Предлога одлуке о избору члана Савета гувернера Народне банке Србије</w:t>
      </w:r>
      <w:r w:rsidRPr="00AC1B3D">
        <w:rPr>
          <w:rFonts w:ascii="Times New Roman" w:hAnsi="Times New Roman"/>
          <w:bCs/>
          <w:sz w:val="24"/>
          <w:szCs w:val="24"/>
          <w:lang w:val="sr-Latn-RS"/>
        </w:rPr>
        <w:t>;</w:t>
      </w:r>
    </w:p>
    <w:p w:rsidR="002714F9" w:rsidRPr="00AC1B3D" w:rsidRDefault="002714F9" w:rsidP="007A402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C1B3D">
        <w:rPr>
          <w:rFonts w:ascii="Times New Roman" w:hAnsi="Times New Roman"/>
          <w:bCs/>
          <w:sz w:val="24"/>
          <w:szCs w:val="24"/>
          <w:lang w:val="sr-Latn-RS"/>
        </w:rPr>
        <w:t xml:space="preserve">3. 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>Утврђивање Предлога одлуке о престанку функције два члана Републичке комисије за заштиту права у поступцима јавних набавки, због истека времена на које су изабрани</w:t>
      </w:r>
      <w:r w:rsidRPr="00AC1B3D">
        <w:rPr>
          <w:rFonts w:ascii="Times New Roman" w:hAnsi="Times New Roman"/>
          <w:bCs/>
          <w:sz w:val="24"/>
          <w:szCs w:val="24"/>
        </w:rPr>
        <w:t>.</w:t>
      </w: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/>
          <w:sz w:val="24"/>
          <w:szCs w:val="24"/>
          <w:lang w:val="sr-Latn-RS"/>
        </w:rPr>
        <w:t xml:space="preserve">1. 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>тачка дневног реда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>Разговор са кандидатом за избор члана Савета гувернера Народне банке Србије</w:t>
      </w:r>
    </w:p>
    <w:p w:rsidR="000A377E" w:rsidRPr="00AC1B3D" w:rsidRDefault="00CC09B6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Александра Томић, председник Одбора, известила је чланове Одбора да је на седници овог одбора покренут поступак за избор члана Савета гувернера Народне банке Србије с обзиром на то да досадашњем члану Савета гувернера Стојану Стаменковићу 27. децембра 2021. године истиче мандат од пет година на који је изабран. На позив посланичким групама 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>у Народној скупштини да у одређеном року предложе кандидата за избор члана Савета гувернера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>, п</w:t>
      </w: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>осланичка група „Александар Вучић – за нашу децу“ доставила је предлог да се за члана Савета гувернера и у наредном петогодишњем мандату изабере Стојан Стаменковић, са биографијом кандидата и изјавом о прихватању кандидатуре.</w:t>
      </w: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CC09B6" w:rsidRPr="00AC1B3D" w:rsidRDefault="00CC09B6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У складу са чланом 27. став 3. Закона, Одбор 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је </w:t>
      </w: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констатовао да члану Савета гувернера  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>Стојану Стаменковићу 2</w:t>
      </w:r>
      <w:r w:rsidR="00F6477E">
        <w:rPr>
          <w:rFonts w:ascii="Times New Roman" w:eastAsia="Times New Roman" w:hAnsi="Times New Roman"/>
          <w:sz w:val="24"/>
          <w:szCs w:val="24"/>
        </w:rPr>
        <w:t>7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>. децемб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>ра</w:t>
      </w:r>
      <w:r w:rsidR="000A377E"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2021. године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стиче мандат </w:t>
      </w:r>
      <w:r w:rsidR="000A37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од пет година на који је изабран на седници Народне скупштине која је одржана 27. децембра 2016. године. </w:t>
      </w:r>
    </w:p>
    <w:p w:rsidR="007A4021" w:rsidRPr="00DE7906" w:rsidRDefault="007A4021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470E0" w:rsidRPr="00AC1B3D" w:rsidRDefault="000A377E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Стојан Стаменковић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>, кандидат предложен за члана Савета гувернера у наредном мандату од пет година,  изнео је занимљиве податке из своје богате радне биографије, пре свега то да његова сарадња са Народном банком и ММФ-ом датира још из седамдесетих година и да траје све до данас.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Посебно </w:t>
      </w:r>
      <w:r w:rsidR="007A4021" w:rsidRPr="00AC1B3D">
        <w:rPr>
          <w:rFonts w:ascii="Times New Roman" w:eastAsia="Times New Roman" w:hAnsi="Times New Roman"/>
          <w:sz w:val="24"/>
          <w:szCs w:val="24"/>
          <w:lang w:val="sr-Cyrl-RS"/>
        </w:rPr>
        <w:t>је истакао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изврсну сарадњу са гувернерком НБС Јоргованком Табаковић, за коју је рекао да поседује велику стручност и посвећеност раду, као и 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то 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да ће у наредном периоду 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његова пажња у првом плану 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усмерена на 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праћење 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>кретањ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2D303A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инфлације</w:t>
      </w:r>
      <w:r w:rsidR="005470E0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5470E0" w:rsidRPr="00AC1B3D" w:rsidRDefault="005470E0" w:rsidP="000A37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E7906" w:rsidRPr="00AC1B3D" w:rsidRDefault="005470E0" w:rsidP="006210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Верољуб Арсић и Михаило Јокић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члан и заменик члана Одбора, </w:t>
      </w:r>
      <w:r w:rsidR="00817A61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у разговору са 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кандидатом,  </w:t>
      </w: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>разменили су мишљењ</w:t>
      </w:r>
      <w:r w:rsidR="008942BF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а о </w:t>
      </w:r>
      <w:r w:rsidR="004D425C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надолазећем проблему пораста цена који је условљен порастом цена гаса и струје у свету, те о улози Народне банке и мерама </w:t>
      </w:r>
      <w:r w:rsidR="00AE12BB" w:rsidRPr="00AC1B3D">
        <w:rPr>
          <w:rFonts w:ascii="Times New Roman" w:eastAsia="Times New Roman" w:hAnsi="Times New Roman"/>
          <w:sz w:val="24"/>
          <w:szCs w:val="24"/>
          <w:lang w:val="sr-Cyrl-RS"/>
        </w:rPr>
        <w:t>за сузбијање инфлације.</w:t>
      </w:r>
    </w:p>
    <w:p w:rsidR="002714F9" w:rsidRPr="00AC1B3D" w:rsidRDefault="002714F9" w:rsidP="002714F9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AC1B3D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>тачка дневног реда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>Утврђивање Предлога одлуке о избору члана Савета гувернера Народне банке Србије</w:t>
      </w:r>
    </w:p>
    <w:p w:rsidR="00DE7906" w:rsidRPr="00AC1B3D" w:rsidRDefault="00DE7906" w:rsidP="00621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>На основу члана 22. став 1. Закона о Народној  банци Србије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члана 55. и члана 203. ст. 2. и 3. Пословника Народне скупштине, Одбор 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је једногласно (10 гласова за) </w:t>
      </w: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 xml:space="preserve"> утврдио Предлог одлуке о избору члана Савета гувернера Народне банке Србије, који је упутио Народној скупштини на разматрање и усвајање</w:t>
      </w:r>
      <w:r w:rsidR="00706C7E"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, а који гласи: </w:t>
      </w:r>
    </w:p>
    <w:p w:rsidR="00706C7E" w:rsidRPr="00AC1B3D" w:rsidRDefault="00706C7E" w:rsidP="00DE79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6C7E" w:rsidRPr="00AC1B3D" w:rsidRDefault="007A4021" w:rsidP="00706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0033B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r w:rsidR="00706C7E" w:rsidRPr="00DE7906">
        <w:rPr>
          <w:rFonts w:ascii="Times New Roman" w:eastAsia="Times New Roman" w:hAnsi="Times New Roman"/>
          <w:sz w:val="24"/>
          <w:szCs w:val="24"/>
          <w:lang w:val="sr-Cyrl-RS"/>
        </w:rPr>
        <w:t>За члана Савета гувернера Народне банке Србије бира се Стојан Стаменковић, на период од пет година, који почиње да тече од 28. децембра 2021. године.</w:t>
      </w:r>
      <w:r w:rsidR="00A0033B">
        <w:rPr>
          <w:rFonts w:ascii="Times New Roman" w:eastAsia="Times New Roman" w:hAnsi="Times New Roman"/>
          <w:sz w:val="24"/>
          <w:szCs w:val="24"/>
          <w:lang w:val="sr-Cyrl-RS"/>
        </w:rPr>
        <w:t>“</w:t>
      </w:r>
    </w:p>
    <w:p w:rsidR="00817A61" w:rsidRPr="00DE7906" w:rsidRDefault="00817A61" w:rsidP="00706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E7906" w:rsidRPr="00DE7906" w:rsidRDefault="00DE7906" w:rsidP="007A4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>За представника Одбора на седници Народне скупштине одређена је Александра Томић, председник Одбора.</w:t>
      </w:r>
    </w:p>
    <w:p w:rsidR="00DE7906" w:rsidRPr="00AC1B3D" w:rsidRDefault="00DE7906" w:rsidP="007A4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E790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2714F9" w:rsidRPr="00AC1B3D" w:rsidRDefault="002714F9" w:rsidP="002714F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1B3D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AC1B3D">
        <w:rPr>
          <w:rFonts w:ascii="Times New Roman" w:hAnsi="Times New Roman"/>
          <w:b/>
          <w:sz w:val="24"/>
          <w:szCs w:val="24"/>
          <w:lang w:val="sr-Latn-RS"/>
        </w:rPr>
        <w:t xml:space="preserve">. </w:t>
      </w:r>
      <w:r w:rsidRPr="00AC1B3D">
        <w:rPr>
          <w:rFonts w:ascii="Times New Roman" w:hAnsi="Times New Roman"/>
          <w:b/>
          <w:sz w:val="24"/>
          <w:szCs w:val="24"/>
          <w:lang w:val="sr-Cyrl-RS"/>
        </w:rPr>
        <w:t>тачка дневног реда</w:t>
      </w:r>
      <w:r w:rsidRPr="00AC1B3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AC1B3D">
        <w:rPr>
          <w:rFonts w:ascii="Times New Roman" w:hAnsi="Times New Roman"/>
          <w:bCs/>
          <w:sz w:val="24"/>
          <w:szCs w:val="24"/>
          <w:lang w:val="sr-Cyrl-RS"/>
        </w:rPr>
        <w:t>Утврђивање Предлога одлуке о престанку функције два члана Републичке комисије за заштиту права у поступцима јавних набавки, због истека времена на које су изабрани</w:t>
      </w:r>
      <w:r w:rsidRPr="00AC1B3D">
        <w:rPr>
          <w:rFonts w:ascii="Times New Roman" w:hAnsi="Times New Roman"/>
          <w:bCs/>
          <w:sz w:val="24"/>
          <w:szCs w:val="24"/>
        </w:rPr>
        <w:t>.</w:t>
      </w:r>
    </w:p>
    <w:p w:rsidR="00FF267B" w:rsidRPr="00AC1B3D" w:rsidRDefault="00FF267B" w:rsidP="00621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FF267B">
        <w:rPr>
          <w:rFonts w:ascii="Times New Roman" w:hAnsi="Times New Roman"/>
          <w:sz w:val="24"/>
          <w:szCs w:val="24"/>
          <w:lang w:val="ru-RU"/>
        </w:rPr>
        <w:t>На основу члана 189. став 2. и члана 197. став 3. Закона о јавним набавкама</w:t>
      </w:r>
      <w:r w:rsidR="00706C7E" w:rsidRPr="00AC1B3D">
        <w:rPr>
          <w:rFonts w:ascii="Times New Roman" w:hAnsi="Times New Roman"/>
          <w:sz w:val="24"/>
          <w:szCs w:val="24"/>
          <w:lang w:val="ru-RU"/>
        </w:rPr>
        <w:t>, као</w:t>
      </w:r>
      <w:r w:rsidRPr="00FF267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26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267B">
        <w:rPr>
          <w:rFonts w:ascii="Times New Roman" w:hAnsi="Times New Roman"/>
          <w:sz w:val="24"/>
          <w:szCs w:val="24"/>
        </w:rPr>
        <w:t>члана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203. </w:t>
      </w:r>
      <w:proofErr w:type="spellStart"/>
      <w:proofErr w:type="gramStart"/>
      <w:r w:rsidRPr="00FF267B">
        <w:rPr>
          <w:rFonts w:ascii="Times New Roman" w:hAnsi="Times New Roman"/>
          <w:sz w:val="24"/>
          <w:szCs w:val="24"/>
        </w:rPr>
        <w:t>стaв</w:t>
      </w:r>
      <w:proofErr w:type="spellEnd"/>
      <w:proofErr w:type="gramEnd"/>
      <w:r w:rsidRPr="00FF267B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F267B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Народне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706C7E" w:rsidRPr="00AC1B3D">
        <w:rPr>
          <w:rFonts w:ascii="Times New Roman" w:hAnsi="Times New Roman"/>
          <w:sz w:val="24"/>
          <w:szCs w:val="24"/>
          <w:lang w:val="sr-Cyrl-RS"/>
        </w:rPr>
        <w:t>, Одбор је</w:t>
      </w:r>
      <w:r w:rsidRPr="00FF267B">
        <w:rPr>
          <w:rFonts w:ascii="Times New Roman" w:hAnsi="Times New Roman"/>
          <w:sz w:val="24"/>
          <w:szCs w:val="24"/>
        </w:rPr>
        <w:t xml:space="preserve"> 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 xml:space="preserve">једногласно (10 гласова за) </w:t>
      </w:r>
      <w:r w:rsidRPr="00FF267B">
        <w:rPr>
          <w:rFonts w:ascii="Times New Roman" w:hAnsi="Times New Roman"/>
          <w:sz w:val="24"/>
          <w:szCs w:val="24"/>
          <w:lang w:val="ru-RU"/>
        </w:rPr>
        <w:t>утврдио Предлог одлуке о престанку функције два члана Републичке комисије за заштиту права у поступцима јавних набавки,</w:t>
      </w:r>
      <w:r w:rsidRPr="00FF267B">
        <w:rPr>
          <w:rFonts w:ascii="Times New Roman" w:hAnsi="Times New Roman"/>
          <w:sz w:val="24"/>
          <w:szCs w:val="24"/>
          <w:lang w:val="sr-Cyrl-RS"/>
        </w:rPr>
        <w:t xml:space="preserve"> који је упутио Народној скупштини на разматрање и усвајање</w:t>
      </w:r>
      <w:r w:rsidR="00706C7E" w:rsidRPr="00AC1B3D">
        <w:rPr>
          <w:rFonts w:ascii="Times New Roman" w:hAnsi="Times New Roman"/>
          <w:sz w:val="24"/>
          <w:szCs w:val="24"/>
          <w:lang w:val="sr-Cyrl-RS"/>
        </w:rPr>
        <w:t>, а који гласи:</w:t>
      </w:r>
    </w:p>
    <w:p w:rsidR="007A4021" w:rsidRPr="00FF267B" w:rsidRDefault="007A4021" w:rsidP="007A402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7A4021" w:rsidRPr="00FF267B" w:rsidRDefault="00A0033B" w:rsidP="007A40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Престаје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функција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члан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>овима</w:t>
      </w:r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Републичке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комисије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заштиту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права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поступцима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јавних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набавки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Јелени Стојановић и </w:t>
      </w:r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Светлани Ражић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истеком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времена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које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A4021" w:rsidRPr="00FF267B">
        <w:rPr>
          <w:rFonts w:ascii="Times New Roman" w:eastAsiaTheme="minorHAnsi" w:hAnsi="Times New Roman"/>
          <w:sz w:val="24"/>
          <w:szCs w:val="24"/>
        </w:rPr>
        <w:t>изабран</w:t>
      </w:r>
      <w:proofErr w:type="spellEnd"/>
      <w:r w:rsidR="007A4021" w:rsidRPr="00AC1B3D">
        <w:rPr>
          <w:rFonts w:ascii="Times New Roman" w:eastAsiaTheme="minorHAnsi" w:hAnsi="Times New Roman"/>
          <w:sz w:val="24"/>
          <w:szCs w:val="24"/>
          <w:lang w:val="sr-Cyrl-RS"/>
        </w:rPr>
        <w:t>е</w:t>
      </w:r>
      <w:r w:rsidR="007A4021" w:rsidRPr="00FF267B">
        <w:rPr>
          <w:rFonts w:ascii="Times New Roman" w:eastAsiaTheme="minorHAnsi" w:hAnsi="Times New Roman"/>
          <w:sz w:val="24"/>
          <w:szCs w:val="24"/>
        </w:rPr>
        <w:t xml:space="preserve"> 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27. децембар 2016 - 27. децембар 2021. године.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“</w:t>
      </w:r>
      <w:r w:rsidR="007A4021" w:rsidRPr="00FF267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7A4021" w:rsidRPr="00FF267B" w:rsidRDefault="007A4021" w:rsidP="00FF26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267B" w:rsidRPr="00FF267B" w:rsidRDefault="00FF267B" w:rsidP="00FF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67B" w:rsidRPr="00FF267B" w:rsidRDefault="00FF267B" w:rsidP="007A4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267B">
        <w:rPr>
          <w:rFonts w:ascii="Times New Roman" w:hAnsi="Times New Roman"/>
          <w:sz w:val="24"/>
          <w:szCs w:val="24"/>
        </w:rPr>
        <w:lastRenderedPageBreak/>
        <w:t>За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представника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предлагача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на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Народне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одређена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је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r w:rsidRPr="00FF267B">
        <w:rPr>
          <w:rFonts w:ascii="Times New Roman" w:hAnsi="Times New Roman"/>
          <w:sz w:val="24"/>
          <w:szCs w:val="24"/>
          <w:lang w:val="sr-Cyrl-RS"/>
        </w:rPr>
        <w:t xml:space="preserve">др </w:t>
      </w:r>
      <w:proofErr w:type="spellStart"/>
      <w:r w:rsidRPr="00FF267B">
        <w:rPr>
          <w:rFonts w:ascii="Times New Roman" w:hAnsi="Times New Roman"/>
          <w:sz w:val="24"/>
          <w:szCs w:val="24"/>
        </w:rPr>
        <w:t>Александра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Томић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267B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FF2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67B">
        <w:rPr>
          <w:rFonts w:ascii="Times New Roman" w:hAnsi="Times New Roman"/>
          <w:sz w:val="24"/>
          <w:szCs w:val="24"/>
        </w:rPr>
        <w:t>Одбора</w:t>
      </w:r>
      <w:proofErr w:type="spellEnd"/>
      <w:r w:rsidRPr="00FF267B">
        <w:rPr>
          <w:rFonts w:ascii="Times New Roman" w:hAnsi="Times New Roman"/>
          <w:sz w:val="24"/>
          <w:szCs w:val="24"/>
        </w:rPr>
        <w:t>.</w:t>
      </w:r>
    </w:p>
    <w:p w:rsidR="00FF267B" w:rsidRPr="00FF267B" w:rsidRDefault="00FF267B" w:rsidP="00FF26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67B" w:rsidRPr="00FF267B" w:rsidRDefault="00FF267B" w:rsidP="00FF26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90A" w:rsidRPr="00AC1B3D" w:rsidRDefault="00FF267B" w:rsidP="007A40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  <w:r w:rsidRPr="00FF267B">
        <w:rPr>
          <w:rFonts w:ascii="Times New Roman" w:hAnsi="Times New Roman"/>
          <w:sz w:val="24"/>
          <w:szCs w:val="24"/>
        </w:rPr>
        <w:tab/>
      </w: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AC1B3D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Pr="00AC1B3D">
        <w:rPr>
          <w:rFonts w:ascii="Times New Roman" w:eastAsia="Calibri" w:hAnsi="Times New Roman"/>
          <w:sz w:val="24"/>
          <w:szCs w:val="24"/>
          <w:lang w:val="sr-Cyrl-RS" w:eastAsia="en-GB"/>
        </w:rPr>
        <w:t>12</w:t>
      </w:r>
      <w:proofErr w:type="gramStart"/>
      <w:r w:rsidRPr="00AC1B3D">
        <w:rPr>
          <w:rFonts w:ascii="Times New Roman" w:eastAsia="Calibri" w:hAnsi="Times New Roman"/>
          <w:sz w:val="24"/>
          <w:szCs w:val="24"/>
          <w:lang w:val="sr-Cyrl-RS" w:eastAsia="en-GB"/>
        </w:rPr>
        <w:t>,45</w:t>
      </w:r>
      <w:proofErr w:type="gramEnd"/>
      <w:r w:rsidRPr="00AC1B3D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AC1B3D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C1B3D">
        <w:rPr>
          <w:rFonts w:ascii="Times New Roman" w:hAnsi="Times New Roman"/>
          <w:sz w:val="24"/>
          <w:szCs w:val="24"/>
        </w:rPr>
        <w:t>Седница</w:t>
      </w:r>
      <w:proofErr w:type="spellEnd"/>
      <w:r w:rsidRPr="00AC1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B3D">
        <w:rPr>
          <w:rFonts w:ascii="Times New Roman" w:hAnsi="Times New Roman"/>
          <w:sz w:val="24"/>
          <w:szCs w:val="24"/>
        </w:rPr>
        <w:t>је</w:t>
      </w:r>
      <w:proofErr w:type="spellEnd"/>
      <w:r w:rsidRPr="00AC1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B3D">
        <w:rPr>
          <w:rFonts w:ascii="Times New Roman" w:hAnsi="Times New Roman"/>
          <w:sz w:val="24"/>
          <w:szCs w:val="24"/>
        </w:rPr>
        <w:t>тонски</w:t>
      </w:r>
      <w:proofErr w:type="spellEnd"/>
      <w:r w:rsidRPr="00AC1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B3D">
        <w:rPr>
          <w:rFonts w:ascii="Times New Roman" w:hAnsi="Times New Roman"/>
          <w:sz w:val="24"/>
          <w:szCs w:val="24"/>
        </w:rPr>
        <w:t>снимана</w:t>
      </w:r>
      <w:proofErr w:type="spellEnd"/>
      <w:r w:rsidRPr="00AC1B3D">
        <w:rPr>
          <w:rFonts w:ascii="Times New Roman" w:hAnsi="Times New Roman"/>
          <w:sz w:val="24"/>
          <w:szCs w:val="24"/>
        </w:rPr>
        <w:t>.</w:t>
      </w: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AC1B3D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AC1B3D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AC1B3D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AC1B3D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Pr="00AC1B3D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11190A" w:rsidRPr="00AC1B3D" w:rsidRDefault="0011190A" w:rsidP="0011190A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C1B3D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AC1B3D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др Александра Томић</w:t>
      </w:r>
    </w:p>
    <w:p w:rsidR="0011190A" w:rsidRDefault="0011190A" w:rsidP="0011190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11190A" w:rsidRDefault="0011190A" w:rsidP="0011190A">
      <w:pPr>
        <w:rPr>
          <w:rFonts w:ascii="Times New Roman" w:hAnsi="Times New Roman"/>
          <w:sz w:val="24"/>
          <w:szCs w:val="24"/>
        </w:rPr>
      </w:pPr>
    </w:p>
    <w:p w:rsidR="0099095A" w:rsidRDefault="0099095A"/>
    <w:sectPr w:rsidR="00990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EB8"/>
    <w:multiLevelType w:val="hybridMultilevel"/>
    <w:tmpl w:val="8D46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0A"/>
    <w:rsid w:val="000A377E"/>
    <w:rsid w:val="0011190A"/>
    <w:rsid w:val="002714F9"/>
    <w:rsid w:val="002D303A"/>
    <w:rsid w:val="004D425C"/>
    <w:rsid w:val="005470E0"/>
    <w:rsid w:val="006210F7"/>
    <w:rsid w:val="0064035C"/>
    <w:rsid w:val="00706C7E"/>
    <w:rsid w:val="007A4021"/>
    <w:rsid w:val="00817A61"/>
    <w:rsid w:val="008942BF"/>
    <w:rsid w:val="0099095A"/>
    <w:rsid w:val="00A0033B"/>
    <w:rsid w:val="00AC1B3D"/>
    <w:rsid w:val="00AE12BB"/>
    <w:rsid w:val="00B55CEF"/>
    <w:rsid w:val="00CC09B6"/>
    <w:rsid w:val="00D51517"/>
    <w:rsid w:val="00DE7906"/>
    <w:rsid w:val="00E72E6D"/>
    <w:rsid w:val="00F6477E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FFA7"/>
  <w15:chartTrackingRefBased/>
  <w15:docId w15:val="{057472B3-68A6-4C8C-8238-C71C1A6A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90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1190A"/>
    <w:pPr>
      <w:ind w:left="720"/>
      <w:contextualSpacing/>
    </w:pPr>
  </w:style>
  <w:style w:type="character" w:customStyle="1" w:styleId="colornavy">
    <w:name w:val="color_navy"/>
    <w:rsid w:val="0011190A"/>
  </w:style>
  <w:style w:type="character" w:styleId="Strong">
    <w:name w:val="Strong"/>
    <w:basedOn w:val="DefaultParagraphFont"/>
    <w:uiPriority w:val="22"/>
    <w:qFormat/>
    <w:rsid w:val="00111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Ignjatović</cp:lastModifiedBy>
  <cp:revision>15</cp:revision>
  <dcterms:created xsi:type="dcterms:W3CDTF">2021-11-26T08:09:00Z</dcterms:created>
  <dcterms:modified xsi:type="dcterms:W3CDTF">2021-11-29T14:36:00Z</dcterms:modified>
</cp:coreProperties>
</file>